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327B" w:rsidRDefault="0043327B">
      <w:pPr>
        <w:jc w:val="both"/>
      </w:pPr>
      <w:bookmarkStart w:id="0" w:name="_GoBack"/>
      <w:bookmarkEnd w:id="0"/>
    </w:p>
    <w:p w:rsidR="0043327B" w:rsidRDefault="0043327B">
      <w:pPr>
        <w:jc w:val="both"/>
      </w:pPr>
    </w:p>
    <w:p w:rsidR="0043327B" w:rsidRDefault="001D2ADA">
      <w:pPr>
        <w:ind w:left="567" w:right="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Roma, .......</w:t>
      </w:r>
    </w:p>
    <w:p w:rsidR="0043327B" w:rsidRDefault="0043327B">
      <w:pPr>
        <w:ind w:left="567" w:right="370" w:firstLine="567"/>
        <w:rPr>
          <w:rFonts w:ascii="Times New Roman" w:eastAsia="Times New Roman" w:hAnsi="Times New Roman" w:cs="Times New Roman"/>
        </w:rPr>
      </w:pPr>
    </w:p>
    <w:p w:rsidR="0043327B" w:rsidRDefault="0043327B">
      <w:pPr>
        <w:ind w:left="567" w:right="370" w:firstLine="567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3327B" w:rsidRDefault="001D2ADA">
      <w:pPr>
        <w:ind w:left="567" w:right="37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 xml:space="preserve">Al Dirigente scolastico </w:t>
      </w:r>
    </w:p>
    <w:p w:rsidR="0043327B" w:rsidRDefault="0043327B">
      <w:pPr>
        <w:ind w:left="567" w:right="37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:rsidR="0043327B" w:rsidRDefault="001D2ADA">
      <w:pPr>
        <w:ind w:left="567" w:right="37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 xml:space="preserve">Al Referente per la Legalità </w:t>
      </w:r>
    </w:p>
    <w:p w:rsidR="0043327B" w:rsidRDefault="0043327B">
      <w:pPr>
        <w:ind w:left="567" w:right="370" w:firstLine="567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43327B" w:rsidRDefault="001D2ADA">
      <w:pPr>
        <w:ind w:left="567" w:right="370" w:firstLine="567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>e p.c.</w:t>
      </w:r>
    </w:p>
    <w:p w:rsidR="0043327B" w:rsidRDefault="0043327B">
      <w:pPr>
        <w:ind w:left="567" w:right="370" w:firstLine="567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43327B" w:rsidRDefault="001D2ADA">
      <w:pPr>
        <w:ind w:left="567" w:right="37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Al Corpo Docente</w:t>
      </w:r>
    </w:p>
    <w:p w:rsidR="0043327B" w:rsidRDefault="001D2ADA">
      <w:pPr>
        <w:ind w:left="567" w:right="370" w:firstLine="567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</w:p>
    <w:p w:rsidR="0043327B" w:rsidRDefault="0043327B">
      <w:pPr>
        <w:pBdr>
          <w:top w:val="nil"/>
          <w:left w:val="nil"/>
          <w:bottom w:val="nil"/>
          <w:right w:val="nil"/>
          <w:between w:val="nil"/>
        </w:pBdr>
        <w:ind w:left="567" w:right="370" w:firstLine="567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43327B" w:rsidRDefault="001D2ADA">
      <w:pPr>
        <w:pBdr>
          <w:top w:val="nil"/>
          <w:left w:val="nil"/>
          <w:bottom w:val="nil"/>
          <w:right w:val="nil"/>
          <w:between w:val="nil"/>
        </w:pBdr>
        <w:ind w:left="567" w:right="370" w:firstLine="708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 xml:space="preserve">Oggetto: Giornata mondiale del Fanciullo e dell’Adolescente. </w:t>
      </w:r>
    </w:p>
    <w:p w:rsidR="0043327B" w:rsidRDefault="0043327B">
      <w:pPr>
        <w:jc w:val="both"/>
      </w:pPr>
    </w:p>
    <w:p w:rsidR="0043327B" w:rsidRPr="004862DF" w:rsidRDefault="001D2AD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10" w:right="285" w:firstLine="624"/>
        <w:jc w:val="both"/>
        <w:rPr>
          <w:rFonts w:ascii="Times New Roman" w:eastAsia="Times New Roman" w:hAnsi="Times New Roman" w:cs="Times New Roman"/>
          <w:lang w:bidi="ar-SA"/>
        </w:rPr>
      </w:pPr>
      <w:r w:rsidRPr="004862DF">
        <w:rPr>
          <w:rFonts w:ascii="Times New Roman" w:eastAsia="Times New Roman" w:hAnsi="Times New Roman" w:cs="Times New Roman"/>
          <w:lang w:bidi="ar-SA"/>
        </w:rPr>
        <w:t xml:space="preserve">Il 20 Novembre 1989, decine e decine di Paesi, riuniti presso le Nazioni Unite a New York, siglarono un documento per definire quali erano (e quali sono ancora oggi) i </w:t>
      </w:r>
      <w:r w:rsidRPr="004862DF">
        <w:rPr>
          <w:rFonts w:ascii="Times New Roman" w:eastAsia="Times New Roman" w:hAnsi="Times New Roman" w:cs="Times New Roman"/>
          <w:b/>
          <w:bCs/>
          <w:lang w:bidi="ar-SA"/>
        </w:rPr>
        <w:t xml:space="preserve">diritti dei bambini e degli adolescenti in tutto il mondo, indipendentemente dal colore </w:t>
      </w:r>
      <w:r w:rsidRPr="004862DF">
        <w:rPr>
          <w:rFonts w:ascii="Times New Roman" w:eastAsia="Times New Roman" w:hAnsi="Times New Roman" w:cs="Times New Roman"/>
          <w:b/>
          <w:bCs/>
          <w:lang w:bidi="ar-SA"/>
        </w:rPr>
        <w:t>della pelle, dalla religione, dal ceto sociale o dall’etnia</w:t>
      </w:r>
      <w:r w:rsidRPr="004862DF">
        <w:rPr>
          <w:rFonts w:ascii="Times New Roman" w:eastAsia="Times New Roman" w:hAnsi="Times New Roman" w:cs="Times New Roman"/>
          <w:lang w:bidi="ar-SA"/>
        </w:rPr>
        <w:t>. Un documento sintetico ma importantissimo che prevedeva, tra l’altro, l’obbligo di ratifica per tutti i sottoscrittori. Sono passati molti anni e tutti i Paesi del mondo registrati presso le NU (</w:t>
      </w:r>
      <w:r w:rsidRPr="004862DF">
        <w:rPr>
          <w:rFonts w:ascii="Times New Roman" w:eastAsia="Times New Roman" w:hAnsi="Times New Roman" w:cs="Times New Roman"/>
          <w:lang w:bidi="ar-SA"/>
        </w:rPr>
        <w:t xml:space="preserve">ben 196) hanno firmato questa Convenzione e l’hanno trasformata in legge (tranne uno). Da allora, per ricordare l’importanza di questo documento, ogni anno, il 20 Novembre si celebra la Giornata Mondiale dei Diritti del Fanciullo e dell’Adolescente. </w:t>
      </w:r>
    </w:p>
    <w:p w:rsidR="0043327B" w:rsidRPr="004862DF" w:rsidRDefault="001D2AD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10" w:right="285" w:firstLine="624"/>
        <w:jc w:val="both"/>
        <w:rPr>
          <w:rFonts w:ascii="Times New Roman" w:eastAsia="Times New Roman" w:hAnsi="Times New Roman" w:cs="Times New Roman"/>
          <w:lang w:bidi="ar-SA"/>
        </w:rPr>
      </w:pPr>
      <w:r w:rsidRPr="004862DF">
        <w:rPr>
          <w:rFonts w:ascii="Times New Roman" w:eastAsia="Times New Roman" w:hAnsi="Times New Roman" w:cs="Times New Roman"/>
          <w:lang w:bidi="ar-SA"/>
        </w:rPr>
        <w:t>Il 20</w:t>
      </w:r>
      <w:r w:rsidRPr="004862DF">
        <w:rPr>
          <w:rFonts w:ascii="Times New Roman" w:eastAsia="Times New Roman" w:hAnsi="Times New Roman" w:cs="Times New Roman"/>
          <w:lang w:bidi="ar-SA"/>
        </w:rPr>
        <w:t xml:space="preserve"> Novembre 2019 sarà un giorno speciale. Innanzitutto perch</w:t>
      </w:r>
      <w:r w:rsidR="004862DF" w:rsidRPr="004862DF">
        <w:rPr>
          <w:rFonts w:ascii="Times New Roman" w:eastAsia="Times New Roman" w:hAnsi="Times New Roman" w:cs="Times New Roman"/>
          <w:lang w:bidi="ar-SA"/>
        </w:rPr>
        <w:t>é</w:t>
      </w:r>
      <w:r w:rsidRPr="004862DF">
        <w:rPr>
          <w:rFonts w:ascii="Times New Roman" w:eastAsia="Times New Roman" w:hAnsi="Times New Roman" w:cs="Times New Roman"/>
          <w:lang w:bidi="ar-SA"/>
        </w:rPr>
        <w:t xml:space="preserve"> ricorre il trentesimo anniversario dalla stipula di quello che è, senza ombra di dubbio, il più importante documento internazionale riguardante i minori. Ma anche perch</w:t>
      </w:r>
      <w:r w:rsidR="004862DF">
        <w:rPr>
          <w:rFonts w:ascii="Times New Roman" w:eastAsia="Times New Roman" w:hAnsi="Times New Roman" w:cs="Times New Roman"/>
          <w:lang w:bidi="ar-SA"/>
        </w:rPr>
        <w:t>é</w:t>
      </w:r>
      <w:r w:rsidRPr="004862DF">
        <w:rPr>
          <w:rFonts w:ascii="Times New Roman" w:eastAsia="Times New Roman" w:hAnsi="Times New Roman" w:cs="Times New Roman"/>
          <w:lang w:bidi="ar-SA"/>
        </w:rPr>
        <w:t xml:space="preserve"> ci ricorda che troppo spes</w:t>
      </w:r>
      <w:r w:rsidRPr="004862DF">
        <w:rPr>
          <w:rFonts w:ascii="Times New Roman" w:eastAsia="Times New Roman" w:hAnsi="Times New Roman" w:cs="Times New Roman"/>
          <w:lang w:bidi="ar-SA"/>
        </w:rPr>
        <w:t>so i loro diritti vengono negati o violati: a cominciare da quelli dei minori che attraversano interi continenti per cercare una vita migliore - i Minori Stranieri Non Accompagnati - e poi quelli vittime di sfruttamento per il lavoro, quelli in povertà est</w:t>
      </w:r>
      <w:r w:rsidRPr="004862DF">
        <w:rPr>
          <w:rFonts w:ascii="Times New Roman" w:eastAsia="Times New Roman" w:hAnsi="Times New Roman" w:cs="Times New Roman"/>
          <w:lang w:bidi="ar-SA"/>
        </w:rPr>
        <w:t>rema, i minori vittime di violenze, quelli abbandonati, i minori IRREPERIBILI, le spose bambine e molti altri. Oggi i diritti di milioni di bambini e adolescenti sono violati sistematicamente. E questo non solo nei paesi meno sviluppati, ma anche in quelli</w:t>
      </w:r>
      <w:r w:rsidRPr="004862DF">
        <w:rPr>
          <w:rFonts w:ascii="Times New Roman" w:eastAsia="Times New Roman" w:hAnsi="Times New Roman" w:cs="Times New Roman"/>
          <w:lang w:bidi="ar-SA"/>
        </w:rPr>
        <w:t xml:space="preserve"> più sviluppati, come l’Italia e gli altri paesi europei. </w:t>
      </w:r>
    </w:p>
    <w:p w:rsidR="0043327B" w:rsidRPr="004862DF" w:rsidRDefault="001D2AD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10" w:right="285"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4862DF">
        <w:rPr>
          <w:rFonts w:ascii="Times New Roman" w:eastAsia="Times New Roman" w:hAnsi="Times New Roman" w:cs="Times New Roman"/>
          <w:lang w:bidi="ar-SA"/>
        </w:rPr>
        <w:t xml:space="preserve">Il primo ad essere violato è a volte proprio quello che prevede l’obbligo di informare i bambini e gli adolescenti dei loro diritti: un </w:t>
      </w:r>
      <w:r w:rsidRPr="004862DF">
        <w:rPr>
          <w:rFonts w:ascii="Times New Roman" w:eastAsia="Times New Roman" w:hAnsi="Times New Roman" w:cs="Times New Roman"/>
          <w:b/>
          <w:bCs/>
          <w:u w:val="single"/>
          <w:lang w:bidi="ar-SA"/>
        </w:rPr>
        <w:t>obbligo espressamente citato nella Convenzione dei Diritti de</w:t>
      </w:r>
      <w:r w:rsidRPr="004862DF">
        <w:rPr>
          <w:rFonts w:ascii="Times New Roman" w:eastAsia="Times New Roman" w:hAnsi="Times New Roman" w:cs="Times New Roman"/>
          <w:b/>
          <w:bCs/>
          <w:u w:val="single"/>
          <w:lang w:bidi="ar-SA"/>
        </w:rPr>
        <w:t>l Fanciullo e dell’Adolescente (e nella legge nazionale che l’ha recepita</w:t>
      </w:r>
      <w:r w:rsidRPr="004862DF">
        <w:rPr>
          <w:rFonts w:ascii="Times New Roman" w:eastAsia="Times New Roman" w:hAnsi="Times New Roman" w:cs="Times New Roman"/>
          <w:lang w:bidi="ar-SA"/>
        </w:rPr>
        <w:t xml:space="preserve">).  </w:t>
      </w:r>
    </w:p>
    <w:p w:rsidR="0043327B" w:rsidRPr="004862DF" w:rsidRDefault="0043327B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285"/>
        <w:jc w:val="both"/>
        <w:rPr>
          <w:rFonts w:ascii="Times New Roman" w:eastAsia="Times New Roman" w:hAnsi="Times New Roman" w:cs="Times New Roman"/>
          <w:lang w:bidi="ar-SA"/>
        </w:rPr>
      </w:pPr>
    </w:p>
    <w:p w:rsidR="0043327B" w:rsidRPr="004862DF" w:rsidRDefault="0043327B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10" w:right="285" w:firstLine="708"/>
        <w:jc w:val="both"/>
        <w:rPr>
          <w:rFonts w:ascii="Times New Roman" w:eastAsia="Times New Roman" w:hAnsi="Times New Roman" w:cs="Times New Roman"/>
          <w:lang w:bidi="ar-SA"/>
        </w:rPr>
      </w:pPr>
    </w:p>
    <w:p w:rsidR="0043327B" w:rsidRPr="004862DF" w:rsidRDefault="0043327B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10" w:right="285" w:firstLine="708"/>
        <w:jc w:val="both"/>
        <w:rPr>
          <w:rFonts w:ascii="Times New Roman" w:eastAsia="Times New Roman" w:hAnsi="Times New Roman" w:cs="Times New Roman"/>
          <w:lang w:bidi="ar-SA"/>
        </w:rPr>
      </w:pPr>
    </w:p>
    <w:p w:rsidR="0043327B" w:rsidRPr="004862DF" w:rsidRDefault="001D2AD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10" w:right="285"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4862DF">
        <w:rPr>
          <w:rFonts w:ascii="Times New Roman" w:eastAsia="Times New Roman" w:hAnsi="Times New Roman" w:cs="Times New Roman"/>
          <w:lang w:bidi="ar-SA"/>
        </w:rPr>
        <w:t xml:space="preserve">Per il </w:t>
      </w:r>
      <w:proofErr w:type="spellStart"/>
      <w:r w:rsidRPr="004862DF">
        <w:rPr>
          <w:rFonts w:ascii="Times New Roman" w:eastAsia="Times New Roman" w:hAnsi="Times New Roman" w:cs="Times New Roman"/>
          <w:lang w:bidi="ar-SA"/>
        </w:rPr>
        <w:t>Kiwanis</w:t>
      </w:r>
      <w:proofErr w:type="spellEnd"/>
      <w:r w:rsidRPr="004862DF">
        <w:rPr>
          <w:rFonts w:ascii="Times New Roman" w:eastAsia="Times New Roman" w:hAnsi="Times New Roman" w:cs="Times New Roman"/>
          <w:lang w:bidi="ar-SA"/>
        </w:rPr>
        <w:t xml:space="preserve"> Int., e per i Partner che da tempo ormai lo accompagnano in questo percorso, è importante celebrare questa giornata. In fondo, è anche questo il ruolo che il </w:t>
      </w:r>
      <w:proofErr w:type="spellStart"/>
      <w:r w:rsidRPr="004862DF">
        <w:rPr>
          <w:rFonts w:ascii="Times New Roman" w:eastAsia="Times New Roman" w:hAnsi="Times New Roman" w:cs="Times New Roman"/>
          <w:lang w:bidi="ar-SA"/>
        </w:rPr>
        <w:t>Kiwanis</w:t>
      </w:r>
      <w:proofErr w:type="spellEnd"/>
      <w:r w:rsidRPr="004862DF">
        <w:rPr>
          <w:rFonts w:ascii="Times New Roman" w:eastAsia="Times New Roman" w:hAnsi="Times New Roman" w:cs="Times New Roman"/>
          <w:lang w:bidi="ar-SA"/>
        </w:rPr>
        <w:t xml:space="preserve"> Int. Distretto Italia </w:t>
      </w:r>
      <w:proofErr w:type="spellStart"/>
      <w:r w:rsidRPr="004862DF">
        <w:rPr>
          <w:rFonts w:ascii="Times New Roman" w:eastAsia="Times New Roman" w:hAnsi="Times New Roman" w:cs="Times New Roman"/>
          <w:lang w:bidi="ar-SA"/>
        </w:rPr>
        <w:t>S.Marino</w:t>
      </w:r>
      <w:proofErr w:type="spellEnd"/>
      <w:r w:rsidRPr="004862DF">
        <w:rPr>
          <w:rFonts w:ascii="Times New Roman" w:eastAsia="Times New Roman" w:hAnsi="Times New Roman" w:cs="Times New Roman"/>
          <w:lang w:bidi="ar-SA"/>
        </w:rPr>
        <w:t xml:space="preserve"> è stato chiamato a ricoprire quando è stato </w:t>
      </w:r>
      <w:r w:rsidRPr="004862DF">
        <w:rPr>
          <w:rFonts w:ascii="Times New Roman" w:eastAsia="Times New Roman" w:hAnsi="Times New Roman" w:cs="Times New Roman"/>
          <w:lang w:bidi="ar-SA"/>
        </w:rPr>
        <w:t xml:space="preserve">inserito tra gli </w:t>
      </w:r>
      <w:proofErr w:type="spellStart"/>
      <w:r w:rsidRPr="004862DF">
        <w:rPr>
          <w:rFonts w:ascii="Times New Roman" w:eastAsia="Times New Roman" w:hAnsi="Times New Roman" w:cs="Times New Roman"/>
          <w:lang w:bidi="ar-SA"/>
        </w:rPr>
        <w:t>Stakeholders</w:t>
      </w:r>
      <w:proofErr w:type="spellEnd"/>
      <w:r w:rsidRPr="004862DF">
        <w:rPr>
          <w:rFonts w:ascii="Times New Roman" w:eastAsia="Times New Roman" w:hAnsi="Times New Roman" w:cs="Times New Roman"/>
          <w:lang w:bidi="ar-SA"/>
        </w:rPr>
        <w:t xml:space="preserve"> dell'Agenda </w:t>
      </w:r>
      <w:proofErr w:type="spellStart"/>
      <w:r w:rsidRPr="004862DF">
        <w:rPr>
          <w:rFonts w:ascii="Times New Roman" w:eastAsia="Times New Roman" w:hAnsi="Times New Roman" w:cs="Times New Roman"/>
          <w:lang w:bidi="ar-SA"/>
        </w:rPr>
        <w:t>for</w:t>
      </w:r>
      <w:proofErr w:type="spellEnd"/>
      <w:r w:rsidRPr="004862DF"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 w:rsidRPr="004862DF">
        <w:rPr>
          <w:rFonts w:ascii="Times New Roman" w:eastAsia="Times New Roman" w:hAnsi="Times New Roman" w:cs="Times New Roman"/>
          <w:lang w:bidi="ar-SA"/>
        </w:rPr>
        <w:t>Humanity</w:t>
      </w:r>
      <w:proofErr w:type="spellEnd"/>
      <w:r w:rsidRPr="004862DF">
        <w:rPr>
          <w:rFonts w:ascii="Times New Roman" w:eastAsia="Times New Roman" w:hAnsi="Times New Roman" w:cs="Times New Roman"/>
          <w:lang w:bidi="ar-SA"/>
        </w:rPr>
        <w:t xml:space="preserve"> delle NU: essere di esempio per gli altri e aiutare nella crescita i bambini e gli adolescenti. </w:t>
      </w:r>
    </w:p>
    <w:p w:rsidR="0043327B" w:rsidRPr="004862DF" w:rsidRDefault="001D2AD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10" w:right="285"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4862DF">
        <w:rPr>
          <w:rFonts w:ascii="Times New Roman" w:eastAsia="Times New Roman" w:hAnsi="Times New Roman" w:cs="Times New Roman"/>
          <w:lang w:bidi="ar-SA"/>
        </w:rPr>
        <w:t xml:space="preserve">Oggi più che mai, è essenziale spiegare loro quali sono i loro diritti, adottando strumenti adeguati in </w:t>
      </w:r>
      <w:r w:rsidRPr="004862DF">
        <w:rPr>
          <w:rFonts w:ascii="Times New Roman" w:eastAsia="Times New Roman" w:hAnsi="Times New Roman" w:cs="Times New Roman"/>
          <w:lang w:bidi="ar-SA"/>
        </w:rPr>
        <w:t>funzione dell’età (peraltro, il materiale didattico è già disponibile e diversificato in base all'età e alla lingu</w:t>
      </w:r>
      <w:r w:rsidR="004862DF">
        <w:rPr>
          <w:rFonts w:ascii="Times New Roman" w:eastAsia="Times New Roman" w:hAnsi="Times New Roman" w:cs="Times New Roman"/>
          <w:lang w:bidi="ar-SA"/>
        </w:rPr>
        <w:t>a dei beneficiari finali). A co</w:t>
      </w:r>
      <w:r w:rsidRPr="004862DF">
        <w:rPr>
          <w:rFonts w:ascii="Times New Roman" w:eastAsia="Times New Roman" w:hAnsi="Times New Roman" w:cs="Times New Roman"/>
          <w:lang w:bidi="ar-SA"/>
        </w:rPr>
        <w:t xml:space="preserve">minciare dalle Scuole. Da anni il </w:t>
      </w:r>
      <w:proofErr w:type="spellStart"/>
      <w:r w:rsidRPr="004862DF">
        <w:rPr>
          <w:rFonts w:ascii="Times New Roman" w:eastAsia="Times New Roman" w:hAnsi="Times New Roman" w:cs="Times New Roman"/>
          <w:lang w:bidi="ar-SA"/>
        </w:rPr>
        <w:t>Kiwanis</w:t>
      </w:r>
      <w:proofErr w:type="spellEnd"/>
      <w:r w:rsidRPr="004862DF">
        <w:rPr>
          <w:rFonts w:ascii="Times New Roman" w:eastAsia="Times New Roman" w:hAnsi="Times New Roman" w:cs="Times New Roman"/>
          <w:lang w:bidi="ar-SA"/>
        </w:rPr>
        <w:t xml:space="preserve"> Int. collabora attivamente con le Scuole: nel 2017, è stata sottoscr</w:t>
      </w:r>
      <w:r w:rsidRPr="004862DF">
        <w:rPr>
          <w:rFonts w:ascii="Times New Roman" w:eastAsia="Times New Roman" w:hAnsi="Times New Roman" w:cs="Times New Roman"/>
          <w:lang w:bidi="ar-SA"/>
        </w:rPr>
        <w:t xml:space="preserve">itta una convenzione con l’Associazione Nazionale Presidi. </w:t>
      </w:r>
    </w:p>
    <w:p w:rsidR="0043327B" w:rsidRPr="004862DF" w:rsidRDefault="001D2AD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10" w:right="285"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4862DF">
        <w:rPr>
          <w:rFonts w:ascii="Times New Roman" w:eastAsia="Times New Roman" w:hAnsi="Times New Roman" w:cs="Times New Roman"/>
          <w:lang w:bidi="ar-SA"/>
        </w:rPr>
        <w:t>Per il 20 Novembre prevediamo di collaborare con quante più Scuole possibile non solo fornendo il materiale didattico che i Dirigenti scolastici e i Docenti potranno utilizzare per la formazione d</w:t>
      </w:r>
      <w:r w:rsidRPr="004862DF">
        <w:rPr>
          <w:rFonts w:ascii="Times New Roman" w:eastAsia="Times New Roman" w:hAnsi="Times New Roman" w:cs="Times New Roman"/>
          <w:lang w:bidi="ar-SA"/>
        </w:rPr>
        <w:t>i una o più classi, ma anche spiegando (ove necessario) in dettaglio cosa è la Convenzione dei Diritti del Fanciullo e dell’Adolescente. A ciascuno degli alunni delle classi selezionate verrà quindi affidato il compito di appr</w:t>
      </w:r>
      <w:r w:rsidR="004862DF">
        <w:rPr>
          <w:rFonts w:ascii="Times New Roman" w:eastAsia="Times New Roman" w:hAnsi="Times New Roman" w:cs="Times New Roman"/>
          <w:lang w:bidi="ar-SA"/>
        </w:rPr>
        <w:t>o</w:t>
      </w:r>
      <w:r w:rsidRPr="004862DF">
        <w:rPr>
          <w:rFonts w:ascii="Times New Roman" w:eastAsia="Times New Roman" w:hAnsi="Times New Roman" w:cs="Times New Roman"/>
          <w:lang w:bidi="ar-SA"/>
        </w:rPr>
        <w:t>fondire e imparare cosa preve</w:t>
      </w:r>
      <w:r w:rsidRPr="004862DF">
        <w:rPr>
          <w:rFonts w:ascii="Times New Roman" w:eastAsia="Times New Roman" w:hAnsi="Times New Roman" w:cs="Times New Roman"/>
          <w:lang w:bidi="ar-SA"/>
        </w:rPr>
        <w:t>dono due articoli (non di più) della Convenzione dei Diritti del Fanciullo e dell’Adolescente. Il giorno della ricorrenza, 20 Novembre, saranno quindi loro stessi, gli alunni, a presentare tutti gli articoli ai propri compagni spiegandone il contenuto (sem</w:t>
      </w:r>
      <w:r w:rsidRPr="004862DF">
        <w:rPr>
          <w:rFonts w:ascii="Times New Roman" w:eastAsia="Times New Roman" w:hAnsi="Times New Roman" w:cs="Times New Roman"/>
          <w:lang w:bidi="ar-SA"/>
        </w:rPr>
        <w:t xml:space="preserve">pre con l’aiuto dei Docenti e dei nostri Soci). </w:t>
      </w:r>
    </w:p>
    <w:p w:rsidR="0043327B" w:rsidRPr="004862DF" w:rsidRDefault="001D2AD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10" w:right="285"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4862DF">
        <w:rPr>
          <w:rFonts w:ascii="Times New Roman" w:eastAsia="Times New Roman" w:hAnsi="Times New Roman" w:cs="Times New Roman"/>
          <w:lang w:bidi="ar-SA"/>
        </w:rPr>
        <w:t xml:space="preserve">Il </w:t>
      </w:r>
      <w:proofErr w:type="spellStart"/>
      <w:r w:rsidRPr="004862DF">
        <w:rPr>
          <w:rFonts w:ascii="Times New Roman" w:eastAsia="Times New Roman" w:hAnsi="Times New Roman" w:cs="Times New Roman"/>
          <w:lang w:bidi="ar-SA"/>
        </w:rPr>
        <w:t>Kiwanis</w:t>
      </w:r>
      <w:proofErr w:type="spellEnd"/>
      <w:r w:rsidRPr="004862DF">
        <w:rPr>
          <w:rFonts w:ascii="Times New Roman" w:eastAsia="Times New Roman" w:hAnsi="Times New Roman" w:cs="Times New Roman"/>
          <w:lang w:bidi="ar-SA"/>
        </w:rPr>
        <w:t xml:space="preserve"> Int. Distretto Italia </w:t>
      </w:r>
      <w:proofErr w:type="spellStart"/>
      <w:r w:rsidRPr="004862DF">
        <w:rPr>
          <w:rFonts w:ascii="Times New Roman" w:eastAsia="Times New Roman" w:hAnsi="Times New Roman" w:cs="Times New Roman"/>
          <w:lang w:bidi="ar-SA"/>
        </w:rPr>
        <w:t>S.Marino</w:t>
      </w:r>
      <w:proofErr w:type="spellEnd"/>
      <w:r w:rsidRPr="004862DF">
        <w:rPr>
          <w:rFonts w:ascii="Times New Roman" w:eastAsia="Times New Roman" w:hAnsi="Times New Roman" w:cs="Times New Roman"/>
          <w:lang w:bidi="ar-SA"/>
        </w:rPr>
        <w:t xml:space="preserve"> sarà al fianco delle Scuole e gli Istituti, dei Docenti e degli alunni in ogni fase del progetto (è anche questo il nostro ruolo come </w:t>
      </w:r>
      <w:proofErr w:type="spellStart"/>
      <w:r w:rsidRPr="004862DF">
        <w:rPr>
          <w:rFonts w:ascii="Times New Roman" w:eastAsia="Times New Roman" w:hAnsi="Times New Roman" w:cs="Times New Roman"/>
          <w:lang w:bidi="ar-SA"/>
        </w:rPr>
        <w:t>Stakeholders</w:t>
      </w:r>
      <w:proofErr w:type="spellEnd"/>
      <w:r w:rsidRPr="004862DF">
        <w:rPr>
          <w:rFonts w:ascii="Times New Roman" w:eastAsia="Times New Roman" w:hAnsi="Times New Roman" w:cs="Times New Roman"/>
          <w:lang w:bidi="ar-SA"/>
        </w:rPr>
        <w:t>): dall’inizio fino</w:t>
      </w:r>
      <w:r w:rsidRPr="004862DF">
        <w:rPr>
          <w:rFonts w:ascii="Times New Roman" w:eastAsia="Times New Roman" w:hAnsi="Times New Roman" w:cs="Times New Roman"/>
          <w:lang w:bidi="ar-SA"/>
        </w:rPr>
        <w:t xml:space="preserve"> alla celebrazione della Giornata Mondiale dei Diritti del Fanciullo e dell’Adolescente. Sia con la Sede Centrale che con i Club locali e con le Associazioni partner. </w:t>
      </w:r>
    </w:p>
    <w:p w:rsidR="0043327B" w:rsidRPr="004862DF" w:rsidRDefault="001D2AD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10" w:right="285"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4862DF">
        <w:rPr>
          <w:rFonts w:ascii="Times New Roman" w:eastAsia="Times New Roman" w:hAnsi="Times New Roman" w:cs="Times New Roman"/>
          <w:lang w:bidi="ar-SA"/>
        </w:rPr>
        <w:t xml:space="preserve">Riteniamo importantissimo l’approfondimento dei contenuti e di tutti gli aspetti legati </w:t>
      </w:r>
      <w:r w:rsidRPr="004862DF">
        <w:rPr>
          <w:rFonts w:ascii="Times New Roman" w:eastAsia="Times New Roman" w:hAnsi="Times New Roman" w:cs="Times New Roman"/>
          <w:lang w:bidi="ar-SA"/>
        </w:rPr>
        <w:t xml:space="preserve">alla Convenzione dei Diritti del Fanciullo e dell’Adolescente (a cominciare dai documenti integrativi pubblicati dal 1989 ad oggi). Per questo motivo, stiamo realizzando una piccola banca dati contenente tutto il materiale necessario (con i relativi link) </w:t>
      </w:r>
      <w:r w:rsidRPr="004862DF">
        <w:rPr>
          <w:rFonts w:ascii="Times New Roman" w:eastAsia="Times New Roman" w:hAnsi="Times New Roman" w:cs="Times New Roman"/>
          <w:lang w:bidi="ar-SA"/>
        </w:rPr>
        <w:t>che le Scuole che aderiranno alla nostra inizi</w:t>
      </w:r>
      <w:r w:rsidR="004862DF">
        <w:rPr>
          <w:rFonts w:ascii="Times New Roman" w:eastAsia="Times New Roman" w:hAnsi="Times New Roman" w:cs="Times New Roman"/>
          <w:lang w:bidi="ar-SA"/>
        </w:rPr>
        <w:t>a</w:t>
      </w:r>
      <w:r w:rsidRPr="004862DF">
        <w:rPr>
          <w:rFonts w:ascii="Times New Roman" w:eastAsia="Times New Roman" w:hAnsi="Times New Roman" w:cs="Times New Roman"/>
          <w:lang w:bidi="ar-SA"/>
        </w:rPr>
        <w:t xml:space="preserve">tiva potranno consultare liberamente sia prima che dopo il 20 Novembre.  </w:t>
      </w:r>
    </w:p>
    <w:p w:rsidR="0043327B" w:rsidRPr="004862DF" w:rsidRDefault="001D2ADA">
      <w:pPr>
        <w:ind w:left="510" w:right="285" w:firstLine="624"/>
        <w:jc w:val="both"/>
        <w:rPr>
          <w:rFonts w:ascii="Times New Roman" w:eastAsia="Times New Roman" w:hAnsi="Times New Roman" w:cs="Times New Roman"/>
          <w:lang w:bidi="ar-SA"/>
        </w:rPr>
      </w:pPr>
      <w:r w:rsidRPr="004862DF">
        <w:rPr>
          <w:rFonts w:ascii="Times New Roman" w:eastAsia="Times New Roman" w:hAnsi="Times New Roman" w:cs="Times New Roman"/>
          <w:lang w:bidi="ar-SA"/>
        </w:rPr>
        <w:t xml:space="preserve">Siamo sin da ora a Vostra completa disposizione per ogni ulteriore informazione riguardante il </w:t>
      </w:r>
      <w:proofErr w:type="spellStart"/>
      <w:r w:rsidRPr="004862DF">
        <w:rPr>
          <w:rFonts w:ascii="Times New Roman" w:eastAsia="Times New Roman" w:hAnsi="Times New Roman" w:cs="Times New Roman"/>
          <w:lang w:bidi="ar-SA"/>
        </w:rPr>
        <w:t>Kiwanis</w:t>
      </w:r>
      <w:proofErr w:type="spellEnd"/>
      <w:r w:rsidRPr="004862DF">
        <w:rPr>
          <w:rFonts w:ascii="Times New Roman" w:eastAsia="Times New Roman" w:hAnsi="Times New Roman" w:cs="Times New Roman"/>
          <w:lang w:bidi="ar-SA"/>
        </w:rPr>
        <w:t xml:space="preserve"> Int., i progetti realizzati e, na</w:t>
      </w:r>
      <w:r w:rsidRPr="004862DF">
        <w:rPr>
          <w:rFonts w:ascii="Times New Roman" w:eastAsia="Times New Roman" w:hAnsi="Times New Roman" w:cs="Times New Roman"/>
          <w:lang w:bidi="ar-SA"/>
        </w:rPr>
        <w:t>turalmente, le iniziative per la Giornata mondiale del fanciullo e dell’Adolescente.</w:t>
      </w:r>
    </w:p>
    <w:p w:rsidR="0043327B" w:rsidRPr="004862DF" w:rsidRDefault="0043327B">
      <w:pPr>
        <w:ind w:left="510" w:right="285" w:firstLine="624"/>
        <w:jc w:val="both"/>
        <w:rPr>
          <w:rFonts w:ascii="Times New Roman" w:eastAsia="Times New Roman" w:hAnsi="Times New Roman" w:cs="Times New Roman"/>
          <w:lang w:bidi="ar-SA"/>
        </w:rPr>
      </w:pPr>
    </w:p>
    <w:p w:rsidR="0043327B" w:rsidRDefault="001D2ADA">
      <w:pPr>
        <w:ind w:left="510" w:right="285" w:firstLine="624"/>
        <w:jc w:val="both"/>
        <w:rPr>
          <w:rFonts w:ascii="Times New Roman" w:eastAsia="Times New Roman" w:hAnsi="Times New Roman" w:cs="Times New Roman"/>
          <w:lang w:val="en-US" w:bidi="ar-SA"/>
        </w:rPr>
      </w:pPr>
      <w:proofErr w:type="spellStart"/>
      <w:r>
        <w:rPr>
          <w:rFonts w:ascii="Times New Roman" w:eastAsia="Times New Roman" w:hAnsi="Times New Roman" w:cs="Times New Roman"/>
          <w:lang w:val="en-US" w:bidi="ar-SA"/>
        </w:rPr>
        <w:t>Distinti</w:t>
      </w:r>
      <w:proofErr w:type="spellEnd"/>
      <w:r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bidi="ar-SA"/>
        </w:rPr>
        <w:t>saluti</w:t>
      </w:r>
      <w:proofErr w:type="spellEnd"/>
      <w:r>
        <w:rPr>
          <w:rFonts w:ascii="Times New Roman" w:eastAsia="Times New Roman" w:hAnsi="Times New Roman" w:cs="Times New Roman"/>
          <w:lang w:val="en-US" w:bidi="ar-SA"/>
        </w:rPr>
        <w:t xml:space="preserve">.   </w:t>
      </w:r>
    </w:p>
    <w:p w:rsidR="0043327B" w:rsidRDefault="0043327B">
      <w:pPr>
        <w:ind w:left="510" w:right="285"/>
        <w:jc w:val="right"/>
        <w:rPr>
          <w:rFonts w:ascii="Times New Roman" w:eastAsia="Times New Roman" w:hAnsi="Times New Roman" w:cs="Times New Roman"/>
          <w:lang w:val="en-US" w:bidi="ar-SA"/>
        </w:rPr>
      </w:pPr>
    </w:p>
    <w:p w:rsidR="0043327B" w:rsidRDefault="0043327B">
      <w:pPr>
        <w:ind w:left="510" w:right="285" w:firstLine="624"/>
        <w:jc w:val="right"/>
        <w:rPr>
          <w:rFonts w:ascii="Times New Roman" w:eastAsia="Times New Roman" w:hAnsi="Times New Roman" w:cs="Times New Roman"/>
          <w:lang w:val="en-US" w:bidi="ar-SA"/>
        </w:rPr>
      </w:pPr>
    </w:p>
    <w:p w:rsidR="0043327B" w:rsidRDefault="0043327B">
      <w:pPr>
        <w:ind w:right="285"/>
        <w:jc w:val="both"/>
        <w:rPr>
          <w:rFonts w:ascii="Times New Roman" w:eastAsia="Times New Roman" w:hAnsi="Times New Roman" w:cs="Times New Roman"/>
          <w:lang w:val="en-US" w:bidi="ar-SA"/>
        </w:rPr>
      </w:pPr>
    </w:p>
    <w:sectPr w:rsidR="0043327B" w:rsidSect="0043327B">
      <w:headerReference w:type="default" r:id="rId7"/>
      <w:footerReference w:type="default" r:id="rId8"/>
      <w:endnotePr>
        <w:numFmt w:val="decimal"/>
      </w:endnotePr>
      <w:pgSz w:w="11906" w:h="16838"/>
      <w:pgMar w:top="1871" w:right="707" w:bottom="1560" w:left="709" w:header="567" w:footer="5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ADA" w:rsidRDefault="001D2ADA" w:rsidP="0043327B">
      <w:r>
        <w:separator/>
      </w:r>
    </w:p>
  </w:endnote>
  <w:endnote w:type="continuationSeparator" w:id="0">
    <w:p w:rsidR="001D2ADA" w:rsidRDefault="001D2ADA" w:rsidP="00433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Russo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80"/>
    <w:family w:val="auto"/>
    <w:pitch w:val="default"/>
    <w:sig w:usb0="00000000" w:usb1="00000000" w:usb2="00000000" w:usb3="00000000" w:csb0="00000000" w:csb1="00000000"/>
  </w:font>
  <w:font w:name="Knockout HTF67-FullBantamwt">
    <w:altName w:val="Arial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7B" w:rsidRDefault="0043327B">
    <w:pPr>
      <w:pStyle w:val="Footer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 w:rsidRPr="0043327B">
      <w:rPr>
        <w:noProof/>
      </w:rPr>
      <w:pict>
        <v:line id="Line 1" o:spid="_x0000_s3073" style="position:absolute;left:0;text-align:left;z-index:251658242" from=".65pt,0" to="526.3pt,0" strokecolor="#003974"/>
      </w:pict>
    </w:r>
  </w:p>
  <w:p w:rsidR="0043327B" w:rsidRDefault="001D2ADA">
    <w:pPr>
      <w:pStyle w:val="Footer"/>
      <w:tabs>
        <w:tab w:val="clear" w:pos="4819"/>
        <w:tab w:val="clear" w:pos="9638"/>
      </w:tabs>
      <w:ind w:right="-1"/>
      <w:jc w:val="center"/>
      <w:rPr>
        <w:rFonts w:ascii="Verdana" w:hAnsi="Verdana" w:cs="Verdana" w:hint="eastAsia"/>
        <w:color w:val="244061"/>
        <w:sz w:val="16"/>
        <w:szCs w:val="16"/>
      </w:rPr>
    </w:pPr>
    <w:proofErr w:type="spellStart"/>
    <w:r>
      <w:rPr>
        <w:rFonts w:ascii="Verdana" w:hAnsi="Verdana" w:cs="Verdana"/>
        <w:color w:val="244061"/>
        <w:sz w:val="16"/>
        <w:szCs w:val="16"/>
      </w:rPr>
      <w:t>Kiwanis</w:t>
    </w:r>
    <w:proofErr w:type="spellEnd"/>
    <w:r>
      <w:rPr>
        <w:rFonts w:ascii="Verdana" w:hAnsi="Verdana" w:cs="Verdana"/>
        <w:color w:val="244061"/>
        <w:sz w:val="16"/>
        <w:szCs w:val="16"/>
      </w:rPr>
      <w:t xml:space="preserve"> Distretto </w:t>
    </w:r>
    <w:proofErr w:type="spellStart"/>
    <w:r>
      <w:rPr>
        <w:rFonts w:ascii="Verdana" w:hAnsi="Verdana" w:cs="Verdana"/>
        <w:color w:val="244061"/>
        <w:sz w:val="16"/>
        <w:szCs w:val="16"/>
      </w:rPr>
      <w:t>Italia-San</w:t>
    </w:r>
    <w:proofErr w:type="spellEnd"/>
    <w:r>
      <w:rPr>
        <w:rFonts w:ascii="Verdana" w:hAnsi="Verdana" w:cs="Verdana"/>
        <w:color w:val="244061"/>
        <w:sz w:val="16"/>
        <w:szCs w:val="16"/>
      </w:rPr>
      <w:t xml:space="preserve"> Marino – Governatore 2019-2020 Maura Magni</w:t>
    </w:r>
  </w:p>
  <w:p w:rsidR="0043327B" w:rsidRDefault="001D2ADA">
    <w:pPr>
      <w:pStyle w:val="Footer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 w:hint="eastAsi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>Sede: via Torino 7, 00184 Roma – Telefono: (+39) 06 32111245</w:t>
    </w:r>
  </w:p>
  <w:p w:rsidR="0043327B" w:rsidRDefault="001D2ADA">
    <w:pPr>
      <w:pStyle w:val="Footer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 w:hint="eastAsi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  <w:t xml:space="preserve">Posta Elettronica: </w:t>
    </w:r>
    <w:hyperlink r:id="rId1" w:history="1">
      <w:r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– </w:t>
    </w:r>
    <w:hyperlink r:id="rId2" w:history="1">
      <w:r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:rsidR="0043327B" w:rsidRDefault="001D2ADA">
    <w:pPr>
      <w:pStyle w:val="Footer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>
      <w:rPr>
        <w:rFonts w:ascii="Verdana" w:hAnsi="Verdana" w:cs="Verdana"/>
        <w:color w:val="244061"/>
        <w:sz w:val="16"/>
        <w:szCs w:val="16"/>
      </w:rPr>
      <w:t>Sito Interne</w:t>
    </w:r>
    <w:r>
      <w:rPr>
        <w:rFonts w:ascii="Verdana" w:hAnsi="Verdana" w:cs="Verdana"/>
        <w:color w:val="244061"/>
        <w:sz w:val="16"/>
        <w:szCs w:val="16"/>
      </w:rPr>
      <w:t xml:space="preserve">t: </w:t>
    </w:r>
    <w:hyperlink r:id="rId3" w:history="1">
      <w:r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ADA" w:rsidRDefault="001D2ADA" w:rsidP="0043327B">
      <w:r>
        <w:separator/>
      </w:r>
    </w:p>
  </w:footnote>
  <w:footnote w:type="continuationSeparator" w:id="0">
    <w:p w:rsidR="001D2ADA" w:rsidRDefault="001D2ADA" w:rsidP="00433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7B" w:rsidRDefault="001D2ADA">
    <w:pPr>
      <w:pStyle w:val="Header"/>
      <w:tabs>
        <w:tab w:val="clear" w:pos="9638"/>
        <w:tab w:val="right" w:pos="10206"/>
      </w:tabs>
      <w:jc w:val="center"/>
      <w:rPr>
        <w:rFonts w:ascii="Knockout HTF67-FullBantamwt" w:hAnsi="Knockout HTF67-FullBantamwt" w:cs="Verdana" w:hint="eastAsia"/>
        <w:color w:val="B4975A"/>
        <w:spacing w:val="7"/>
        <w:sz w:val="52"/>
        <w:szCs w:val="32"/>
        <w:lang w:val="en-US"/>
      </w:rPr>
    </w:pPr>
    <w:r>
      <w:rPr>
        <w:noProof/>
        <w:lang w:eastAsia="it-IT" w:bidi="ar-SA"/>
      </w:rPr>
      <w:drawing>
        <wp:inline distT="0" distB="0" distL="0" distR="0">
          <wp:extent cx="6591935" cy="1200150"/>
          <wp:effectExtent l="0" t="0" r="0" b="0"/>
          <wp:docPr id="1" name="Immagine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9"/>
                  <pic:cNvPicPr>
                    <a:picLocks noChangeAspect="1"/>
                    <a:extLst>
                      <a:ext uri="smNativeData">
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oum+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NKAAAYgc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1935" cy="12001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43327B" w:rsidRDefault="0043327B">
    <w:pPr>
      <w:pStyle w:val="Header"/>
      <w:tabs>
        <w:tab w:val="clear" w:pos="9638"/>
      </w:tabs>
      <w:ind w:left="-567"/>
      <w:jc w:val="right"/>
      <w:rPr>
        <w:rFonts w:ascii="Knockout HTF67-FullBantamwt" w:hAnsi="Knockout HTF67-FullBantamwt" w:cs="Verdana" w:hint="eastAsia"/>
        <w:b/>
        <w:color w:val="003366"/>
        <w:sz w:val="16"/>
        <w:szCs w:val="16"/>
        <w:lang w:val="en-US"/>
      </w:rPr>
    </w:pPr>
    <w:r w:rsidRPr="0043327B">
      <w:rPr>
        <w:rFonts w:hint="eastAsi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-8.25pt;margin-top:26.25pt;width:543pt;height:.05pt;z-index:251658243" o:connectortype="straight" adj="16200,16200,16200" strokecolor="#b4975a"/>
      </w:pict>
    </w:r>
    <w:r w:rsidR="001D2ADA">
      <w:rPr>
        <w:rFonts w:ascii="Knockout HTF67-FullBantamwt" w:hAnsi="Knockout HTF67-FullBantamwt" w:cs="Verdana"/>
        <w:color w:val="B4975A"/>
        <w:spacing w:val="8"/>
        <w:sz w:val="16"/>
        <w:szCs w:val="16"/>
        <w:lang w:val="en-US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7CB"/>
    <w:multiLevelType w:val="hybridMultilevel"/>
    <w:tmpl w:val="DCE86190"/>
    <w:lvl w:ilvl="0" w:tplc="4C98FC2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2E6AE5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2E630F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9AE985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8AE6FC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D52E6D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7B0AE1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F062B8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2AE306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2FA87D84"/>
    <w:multiLevelType w:val="hybridMultilevel"/>
    <w:tmpl w:val="15CCA378"/>
    <w:name w:val="Elenco numerato 3"/>
    <w:lvl w:ilvl="0" w:tplc="A638209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180FED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DC8F81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7C2762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F401E0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106508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114B3D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3B6050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9566C9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>
    <w:nsid w:val="435E29F8"/>
    <w:multiLevelType w:val="hybridMultilevel"/>
    <w:tmpl w:val="8A8ED284"/>
    <w:name w:val="Elenco numerato 1"/>
    <w:lvl w:ilvl="0" w:tplc="87CC27DC">
      <w:start w:val="1"/>
      <w:numFmt w:val="decimal"/>
      <w:lvlText w:val="%1."/>
      <w:lvlJc w:val="left"/>
      <w:pPr>
        <w:ind w:left="360" w:firstLine="0"/>
      </w:pPr>
    </w:lvl>
    <w:lvl w:ilvl="1" w:tplc="676E73B6">
      <w:start w:val="1"/>
      <w:numFmt w:val="lowerLetter"/>
      <w:lvlText w:val="%2."/>
      <w:lvlJc w:val="left"/>
      <w:pPr>
        <w:ind w:left="1080" w:firstLine="0"/>
      </w:pPr>
    </w:lvl>
    <w:lvl w:ilvl="2" w:tplc="6DA86714">
      <w:start w:val="1"/>
      <w:numFmt w:val="lowerRoman"/>
      <w:lvlText w:val="%3."/>
      <w:lvlJc w:val="left"/>
      <w:pPr>
        <w:ind w:left="1980" w:firstLine="0"/>
      </w:pPr>
    </w:lvl>
    <w:lvl w:ilvl="3" w:tplc="EB32756E">
      <w:start w:val="1"/>
      <w:numFmt w:val="decimal"/>
      <w:lvlText w:val="%4."/>
      <w:lvlJc w:val="left"/>
      <w:pPr>
        <w:ind w:left="2520" w:firstLine="0"/>
      </w:pPr>
    </w:lvl>
    <w:lvl w:ilvl="4" w:tplc="7BAAB326">
      <w:start w:val="1"/>
      <w:numFmt w:val="lowerLetter"/>
      <w:lvlText w:val="%5."/>
      <w:lvlJc w:val="left"/>
      <w:pPr>
        <w:ind w:left="3240" w:firstLine="0"/>
      </w:pPr>
    </w:lvl>
    <w:lvl w:ilvl="5" w:tplc="2BAE2A12">
      <w:start w:val="1"/>
      <w:numFmt w:val="lowerRoman"/>
      <w:lvlText w:val="%6."/>
      <w:lvlJc w:val="left"/>
      <w:pPr>
        <w:ind w:left="4140" w:firstLine="0"/>
      </w:pPr>
    </w:lvl>
    <w:lvl w:ilvl="6" w:tplc="8040A274">
      <w:start w:val="1"/>
      <w:numFmt w:val="decimal"/>
      <w:lvlText w:val="%7."/>
      <w:lvlJc w:val="left"/>
      <w:pPr>
        <w:ind w:left="4680" w:firstLine="0"/>
      </w:pPr>
    </w:lvl>
    <w:lvl w:ilvl="7" w:tplc="E4AC4EE8">
      <w:start w:val="1"/>
      <w:numFmt w:val="lowerLetter"/>
      <w:lvlText w:val="%8."/>
      <w:lvlJc w:val="left"/>
      <w:pPr>
        <w:ind w:left="5400" w:firstLine="0"/>
      </w:pPr>
    </w:lvl>
    <w:lvl w:ilvl="8" w:tplc="A622D178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44E1229B"/>
    <w:multiLevelType w:val="hybridMultilevel"/>
    <w:tmpl w:val="8A902144"/>
    <w:name w:val="Elenco numerato 2"/>
    <w:lvl w:ilvl="0" w:tplc="6E68F30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91C904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C58CED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CBCA7F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870F5C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67A8BC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AE8308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D304A2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6C222D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283"/>
  <w:drawingGridHorizontalSpacing w:val="283"/>
  <w:drawingGridVerticalSpacing w:val="283"/>
  <w:characterSpacingControl w:val="doNotCompress"/>
  <w:hdrShapeDefaults>
    <o:shapedefaults v:ext="edit" spidmax="5122"/>
    <o:shapelayout v:ext="edit">
      <o:idmap v:ext="edit" data="2,3,4"/>
      <o:rules v:ext="edit">
        <o:r id="V:Rule1" type="connector" idref="#AutoShape 2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3327B"/>
    <w:rsid w:val="001D2ADA"/>
    <w:rsid w:val="0043327B"/>
    <w:rsid w:val="0048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27B"/>
    <w:rPr>
      <w:rFonts w:ascii="Calibri" w:eastAsia="SimSun" w:hAnsi="Calibri" w:cs="Mangal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qFormat/>
    <w:rsid w:val="0043327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qFormat/>
    <w:rsid w:val="0043327B"/>
    <w:pPr>
      <w:spacing w:after="140" w:line="288" w:lineRule="auto"/>
    </w:pPr>
  </w:style>
  <w:style w:type="paragraph" w:styleId="Elenco">
    <w:name w:val="List"/>
    <w:basedOn w:val="Corpodeltesto"/>
    <w:qFormat/>
    <w:rsid w:val="0043327B"/>
  </w:style>
  <w:style w:type="paragraph" w:customStyle="1" w:styleId="Didascalia1">
    <w:name w:val="Didascalia1"/>
    <w:basedOn w:val="Normale"/>
    <w:qFormat/>
    <w:rsid w:val="0043327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43327B"/>
    <w:pPr>
      <w:suppressLineNumbers/>
    </w:pPr>
  </w:style>
  <w:style w:type="paragraph" w:customStyle="1" w:styleId="Titolo1">
    <w:name w:val="Titolo1"/>
    <w:basedOn w:val="Normale"/>
    <w:next w:val="Corpodeltesto"/>
    <w:qFormat/>
    <w:rsid w:val="0043327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Header">
    <w:name w:val="Header"/>
    <w:basedOn w:val="Normale"/>
    <w:qFormat/>
    <w:rsid w:val="0043327B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43327B"/>
    <w:pPr>
      <w:suppressLineNumbers/>
    </w:pPr>
  </w:style>
  <w:style w:type="paragraph" w:customStyle="1" w:styleId="Footer">
    <w:name w:val="Footer"/>
    <w:basedOn w:val="Normale"/>
    <w:qFormat/>
    <w:rsid w:val="0043327B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deltesto"/>
    <w:qFormat/>
    <w:rsid w:val="0043327B"/>
    <w:pPr>
      <w:suppressLineNumbers/>
      <w:pBdr>
        <w:top w:val="nil"/>
        <w:left w:val="nil"/>
        <w:bottom w:val="double" w:sz="4" w:space="0" w:color="808080"/>
        <w:right w:val="nil"/>
        <w:between w:val="nil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qFormat/>
    <w:rsid w:val="0043327B"/>
    <w:pPr>
      <w:jc w:val="center"/>
    </w:pPr>
    <w:rPr>
      <w:b/>
      <w:bCs/>
    </w:rPr>
  </w:style>
  <w:style w:type="paragraph" w:styleId="Nessunaspaziatura">
    <w:name w:val="No Spacing"/>
    <w:qFormat/>
    <w:rsid w:val="0043327B"/>
    <w:pPr>
      <w:widowControl/>
    </w:pPr>
    <w:rPr>
      <w:rFonts w:ascii="Calibri" w:eastAsia="Calibri" w:hAnsi="Calibri" w:cs="Calibri"/>
      <w:sz w:val="22"/>
      <w:szCs w:val="22"/>
    </w:rPr>
  </w:style>
  <w:style w:type="paragraph" w:customStyle="1" w:styleId="Intestazionetabella">
    <w:name w:val="Intestazione tabella"/>
    <w:basedOn w:val="Contenutotabella"/>
    <w:qFormat/>
    <w:rsid w:val="0043327B"/>
    <w:pPr>
      <w:jc w:val="center"/>
    </w:pPr>
    <w:rPr>
      <w:b/>
      <w:bCs/>
    </w:rPr>
  </w:style>
  <w:style w:type="paragraph" w:styleId="Testofumetto">
    <w:name w:val="Balloon Text"/>
    <w:basedOn w:val="Normale"/>
    <w:qFormat/>
    <w:rsid w:val="0043327B"/>
    <w:rPr>
      <w:rFonts w:ascii="Tahoma" w:hAnsi="Tahoma"/>
      <w:sz w:val="16"/>
      <w:szCs w:val="14"/>
    </w:rPr>
  </w:style>
  <w:style w:type="character" w:customStyle="1" w:styleId="WW8Num1z0">
    <w:name w:val="WW8Num1z0"/>
    <w:rsid w:val="0043327B"/>
    <w:rPr>
      <w:rFonts w:ascii="Symbol" w:hAnsi="Symbol" w:cs="OpenSymbol"/>
    </w:rPr>
  </w:style>
  <w:style w:type="character" w:customStyle="1" w:styleId="WW8Num1z1">
    <w:name w:val="WW8Num1z1"/>
    <w:rsid w:val="0043327B"/>
    <w:rPr>
      <w:rFonts w:ascii="OpenSymbol" w:hAnsi="OpenSymbol" w:cs="OpenSymbol"/>
    </w:rPr>
  </w:style>
  <w:style w:type="character" w:customStyle="1" w:styleId="WW8Num2z0">
    <w:name w:val="WW8Num2z0"/>
    <w:rsid w:val="0043327B"/>
    <w:rPr>
      <w:rFonts w:ascii="Symbol" w:hAnsi="Symbol" w:cs="OpenSymbol"/>
    </w:rPr>
  </w:style>
  <w:style w:type="character" w:customStyle="1" w:styleId="WW8Num2z1">
    <w:name w:val="WW8Num2z1"/>
    <w:rsid w:val="0043327B"/>
    <w:rPr>
      <w:rFonts w:ascii="OpenSymbol" w:hAnsi="OpenSymbol" w:cs="OpenSymbol"/>
    </w:rPr>
  </w:style>
  <w:style w:type="character" w:customStyle="1" w:styleId="WW8Num3z0">
    <w:name w:val="WW8Num3z0"/>
    <w:rsid w:val="0043327B"/>
  </w:style>
  <w:style w:type="character" w:customStyle="1" w:styleId="WW8Num3z1">
    <w:name w:val="WW8Num3z1"/>
    <w:rsid w:val="0043327B"/>
  </w:style>
  <w:style w:type="character" w:customStyle="1" w:styleId="WW8Num3z2">
    <w:name w:val="WW8Num3z2"/>
    <w:rsid w:val="0043327B"/>
  </w:style>
  <w:style w:type="character" w:customStyle="1" w:styleId="WW8Num3z3">
    <w:name w:val="WW8Num3z3"/>
    <w:rsid w:val="0043327B"/>
  </w:style>
  <w:style w:type="character" w:customStyle="1" w:styleId="WW8Num3z4">
    <w:name w:val="WW8Num3z4"/>
    <w:rsid w:val="0043327B"/>
  </w:style>
  <w:style w:type="character" w:customStyle="1" w:styleId="WW8Num3z5">
    <w:name w:val="WW8Num3z5"/>
    <w:rsid w:val="0043327B"/>
  </w:style>
  <w:style w:type="character" w:customStyle="1" w:styleId="WW8Num3z6">
    <w:name w:val="WW8Num3z6"/>
    <w:rsid w:val="0043327B"/>
  </w:style>
  <w:style w:type="character" w:customStyle="1" w:styleId="WW8Num3z7">
    <w:name w:val="WW8Num3z7"/>
    <w:rsid w:val="0043327B"/>
  </w:style>
  <w:style w:type="character" w:customStyle="1" w:styleId="WW8Num3z8">
    <w:name w:val="WW8Num3z8"/>
    <w:rsid w:val="0043327B"/>
  </w:style>
  <w:style w:type="character" w:customStyle="1" w:styleId="Carpredefinitoparagrafo1">
    <w:name w:val="Car. predefinito paragrafo1"/>
    <w:rsid w:val="0043327B"/>
  </w:style>
  <w:style w:type="character" w:customStyle="1" w:styleId="IntestazioneCarattere">
    <w:name w:val="Intestazione Carattere"/>
    <w:basedOn w:val="Carpredefinitoparagrafo1"/>
    <w:rsid w:val="0043327B"/>
    <w:rPr>
      <w:rFonts w:ascii="Calibri" w:eastAsia="SimSun" w:hAnsi="Calibri" w:cs="Mangal"/>
      <w:kern w:val="1"/>
      <w:sz w:val="24"/>
      <w:szCs w:val="24"/>
      <w:lang w:bidi="hi-IN"/>
    </w:rPr>
  </w:style>
  <w:style w:type="character" w:styleId="Collegamentoipertestuale">
    <w:name w:val="Hyperlink"/>
    <w:rsid w:val="0043327B"/>
    <w:rPr>
      <w:color w:val="0000FF"/>
      <w:u w:val="single"/>
    </w:rPr>
  </w:style>
  <w:style w:type="character" w:customStyle="1" w:styleId="Caratteredinumerazione">
    <w:name w:val="Carattere di numerazione"/>
    <w:rsid w:val="0043327B"/>
  </w:style>
  <w:style w:type="character" w:customStyle="1" w:styleId="Punti">
    <w:name w:val="Punti"/>
    <w:rsid w:val="0043327B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"/>
    <w:rsid w:val="0043327B"/>
    <w:rPr>
      <w:rFonts w:ascii="Calibri" w:eastAsia="SimSun" w:hAnsi="Calibri" w:cs="Mangal"/>
      <w:kern w:val="1"/>
      <w:sz w:val="24"/>
      <w:szCs w:val="24"/>
      <w:lang w:bidi="hi-IN"/>
    </w:rPr>
  </w:style>
  <w:style w:type="character" w:customStyle="1" w:styleId="TestofumettoCarattere">
    <w:name w:val="Testo fumetto Carattere"/>
    <w:basedOn w:val="Carpredefinitoparagrafo"/>
    <w:rsid w:val="0043327B"/>
    <w:rPr>
      <w:rFonts w:ascii="Tahoma" w:eastAsia="SimSun" w:hAnsi="Tahoma" w:cs="Mangal"/>
      <w:kern w:val="1"/>
      <w:sz w:val="16"/>
      <w:szCs w:val="14"/>
      <w:lang w:bidi="hi-IN"/>
    </w:rPr>
  </w:style>
  <w:style w:type="table" w:styleId="Grigliatabella">
    <w:name w:val="Table Grid"/>
    <w:basedOn w:val="Tabellanormale"/>
    <w:uiPriority w:val="59"/>
    <w:rsid w:val="004332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it-it" w:eastAsia="zh-cn" w:bidi="ar-sa"/>
      </w:rPr>
    </w:rPrDefault>
    <w:pPrDefault>
      <w:pPr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SimSun" w:cs="Mangal"/>
      <w:kern w:val="1"/>
      <w:sz w:val="24"/>
      <w:szCs w:val="24"/>
      <w:lang w:bidi="hi-in"/>
    </w:rPr>
  </w:style>
  <w:style w:type="paragraph" w:styleId="para1" w:customStyle="1">
    <w:name w:val="Intestazione1"/>
    <w:qFormat/>
    <w:basedOn w:val="para0"/>
    <w:next w:val="para2"/>
    <w:pPr>
      <w:spacing w:before="240" w:after="120"/>
      <w:keepNext/>
    </w:pPr>
    <w:rPr>
      <w:rFonts w:ascii="Arial" w:hAnsi="Arial" w:eastAsia="Microsoft YaHei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</w:style>
  <w:style w:type="paragraph" w:styleId="para4" w:customStyle="1">
    <w:name w:val="Didascalia1"/>
    <w:qFormat/>
    <w:basedOn w:val="para0"/>
    <w:pPr>
      <w:spacing w:before="120" w:after="120"/>
      <w:suppressLineNumbers/>
    </w:pPr>
    <w:rPr>
      <w:i/>
      <w:iCs/>
    </w:rPr>
  </w:style>
  <w:style w:type="paragraph" w:styleId="para5" w:customStyle="1">
    <w:name w:val="Indice"/>
    <w:qFormat/>
    <w:basedOn w:val="para0"/>
    <w:pPr>
      <w:suppressLineNumbers/>
    </w:pPr>
  </w:style>
  <w:style w:type="paragraph" w:styleId="para6" w:customStyle="1">
    <w:name w:val="Titolo1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/>
      <w:sz w:val="28"/>
      <w:szCs w:val="28"/>
    </w:rPr>
  </w:style>
  <w:style w:type="paragraph" w:styleId="para7">
    <w:name w:val="Header"/>
    <w:qFormat/>
    <w:basedOn w:val="para0"/>
    <w:pPr>
      <w:suppressLineNumbers/>
      <w:tabs defTabSz="709">
        <w:tab w:val="center" w:pos="4819" w:leader="none"/>
        <w:tab w:val="right" w:pos="9638" w:leader="none"/>
      </w:tabs>
    </w:pPr>
  </w:style>
  <w:style w:type="paragraph" w:styleId="para8" w:customStyle="1">
    <w:name w:val="Contenuto tabella"/>
    <w:qFormat/>
    <w:basedOn w:val="para0"/>
    <w:pPr>
      <w:suppressLineNumbers/>
    </w:pPr>
  </w:style>
  <w:style w:type="paragraph" w:styleId="para9">
    <w:name w:val="Footer"/>
    <w:qFormat/>
    <w:basedOn w:val="para0"/>
    <w:pPr>
      <w:suppressLineNumbers/>
      <w:tabs defTabSz="709">
        <w:tab w:val="center" w:pos="4819" w:leader="none"/>
        <w:tab w:val="right" w:pos="9638" w:leader="none"/>
      </w:tabs>
    </w:pPr>
  </w:style>
  <w:style w:type="paragraph" w:styleId="para10" w:customStyle="1">
    <w:name w:val="Linea orizzontale"/>
    <w:qFormat/>
    <w:basedOn w:val="para0"/>
    <w:next w:val="para2"/>
    <w:pPr>
      <w:spacing w:after="283"/>
      <w:suppressLineNumbers/>
      <w:pBdr>
        <w:top w:val="nil" w:sz="0" w:space="3" w:color="000000" tmln="20, 20, 20, 0, 60"/>
        <w:left w:val="nil" w:sz="0" w:space="3" w:color="000000" tmln="20, 20, 20, 0, 60"/>
        <w:bottom w:val="double" w:sz="4" w:space="0" w:color="808080" tmln="3, 3, 3, 0, 0"/>
        <w:right w:val="nil" w:sz="0" w:space="3" w:color="000000" tmln="20, 20, 20, 0, 60"/>
        <w:between w:val="nil" w:sz="0" w:space="0" w:color="000000" tmln="20, 20, 20, 0, 0"/>
      </w:pBdr>
      <w:shd w:val="none"/>
    </w:pPr>
    <w:rPr>
      <w:sz w:val="12"/>
      <w:szCs w:val="12"/>
    </w:rPr>
  </w:style>
  <w:style w:type="paragraph" w:styleId="para11" w:customStyle="1">
    <w:name w:val="Titolo tabella"/>
    <w:qFormat/>
    <w:basedOn w:val="para8"/>
    <w:pPr>
      <w:spacing/>
      <w:jc w:val="center"/>
    </w:pPr>
    <w:rPr>
      <w:b/>
      <w:bCs/>
    </w:rPr>
  </w:style>
  <w:style w:type="paragraph" w:styleId="para12">
    <w:name w:val="No Spacing"/>
    <w:qFormat/>
    <w:pPr>
      <w:widowControl/>
    </w:pPr>
    <w:rPr>
      <w:rFonts w:ascii="Calibri" w:hAnsi="Calibri" w:eastAsia="Calibri" w:cs="Calibri"/>
      <w:sz w:val="22"/>
      <w:szCs w:val="22"/>
      <w:lang w:val="it-it" w:eastAsia="zh-cn" w:bidi="ar-sa"/>
    </w:rPr>
  </w:style>
  <w:style w:type="paragraph" w:styleId="para13" w:customStyle="1">
    <w:name w:val="Intestazione tabella"/>
    <w:qFormat/>
    <w:basedOn w:val="para8"/>
    <w:pPr>
      <w:spacing/>
      <w:jc w:val="center"/>
    </w:pPr>
    <w:rPr>
      <w:b/>
      <w:bCs/>
    </w:rPr>
  </w:style>
  <w:style w:type="paragraph" w:styleId="para14">
    <w:name w:val="Balloon Text"/>
    <w:qFormat/>
    <w:basedOn w:val="para0"/>
    <w:rPr>
      <w:rFonts w:ascii="Tahoma" w:hAnsi="Tahoma"/>
      <w:sz w:val="16"/>
      <w:szCs w:val="14"/>
    </w:rPr>
  </w:style>
  <w:style w:type="character" w:styleId="char0" w:default="1">
    <w:name w:val="Default Paragraph Font"/>
  </w:style>
  <w:style w:type="character" w:styleId="char1" w:customStyle="1">
    <w:name w:val="WW8Num1z0"/>
    <w:rPr>
      <w:rFonts w:ascii="Symbol" w:hAnsi="Symbol" w:cs="OpenSymbol"/>
    </w:rPr>
  </w:style>
  <w:style w:type="character" w:styleId="char2" w:customStyle="1">
    <w:name w:val="WW8Num1z1"/>
    <w:rPr>
      <w:rFonts w:ascii="OpenSymbol" w:hAnsi="OpenSymbol" w:cs="OpenSymbol"/>
    </w:rPr>
  </w:style>
  <w:style w:type="character" w:styleId="char3" w:customStyle="1">
    <w:name w:val="WW8Num2z0"/>
    <w:rPr>
      <w:rFonts w:ascii="Symbol" w:hAnsi="Symbol" w:cs="OpenSymbol"/>
    </w:rPr>
  </w:style>
  <w:style w:type="character" w:styleId="char4" w:customStyle="1">
    <w:name w:val="WW8Num2z1"/>
    <w:rPr>
      <w:rFonts w:ascii="OpenSymbol" w:hAnsi="OpenSymbol" w:cs="OpenSymbol"/>
    </w:rPr>
  </w:style>
  <w:style w:type="character" w:styleId="char5" w:customStyle="1">
    <w:name w:val="WW8Num3z0"/>
  </w:style>
  <w:style w:type="character" w:styleId="char6" w:customStyle="1">
    <w:name w:val="WW8Num3z1"/>
  </w:style>
  <w:style w:type="character" w:styleId="char7" w:customStyle="1">
    <w:name w:val="WW8Num3z2"/>
  </w:style>
  <w:style w:type="character" w:styleId="char8" w:customStyle="1">
    <w:name w:val="WW8Num3z3"/>
  </w:style>
  <w:style w:type="character" w:styleId="char9" w:customStyle="1">
    <w:name w:val="WW8Num3z4"/>
  </w:style>
  <w:style w:type="character" w:styleId="char10" w:customStyle="1">
    <w:name w:val="WW8Num3z5"/>
  </w:style>
  <w:style w:type="character" w:styleId="char11" w:customStyle="1">
    <w:name w:val="WW8Num3z6"/>
  </w:style>
  <w:style w:type="character" w:styleId="char12" w:customStyle="1">
    <w:name w:val="WW8Num3z7"/>
  </w:style>
  <w:style w:type="character" w:styleId="char13" w:customStyle="1">
    <w:name w:val="WW8Num3z8"/>
  </w:style>
  <w:style w:type="character" w:styleId="char14" w:customStyle="1">
    <w:name w:val="Car. predefinito paragrafo1"/>
  </w:style>
  <w:style w:type="character" w:styleId="char15" w:customStyle="1">
    <w:name w:val="Intestazione Carattere"/>
    <w:basedOn w:val="char14"/>
    <w:rPr>
      <w:rFonts w:ascii="Calibri" w:hAnsi="Calibri" w:eastAsia="SimSun" w:cs="Mangal"/>
      <w:kern w:val="1"/>
      <w:sz w:val="24"/>
      <w:szCs w:val="24"/>
      <w:lang w:bidi="hi-in"/>
    </w:rPr>
  </w:style>
  <w:style w:type="character" w:styleId="char16">
    <w:name w:val="Hyperlink"/>
    <w:rPr>
      <w:color w:val="0000ff"/>
      <w:u w:color="auto" w:val="single"/>
    </w:rPr>
  </w:style>
  <w:style w:type="character" w:styleId="char17" w:customStyle="1">
    <w:name w:val="Carattere di numerazione"/>
  </w:style>
  <w:style w:type="character" w:styleId="char18" w:customStyle="1">
    <w:name w:val="Punti"/>
    <w:rPr>
      <w:rFonts w:ascii="OpenSymbol" w:hAnsi="OpenSymbol" w:eastAsia="OpenSymbol" w:cs="OpenSymbol"/>
    </w:rPr>
  </w:style>
  <w:style w:type="character" w:styleId="char19" w:customStyle="1">
    <w:name w:val="Piè di pagina Carattere"/>
    <w:basedOn w:val="char0"/>
    <w:rPr>
      <w:rFonts w:ascii="Calibri" w:hAnsi="Calibri" w:eastAsia="SimSun" w:cs="Mangal"/>
      <w:kern w:val="1"/>
      <w:sz w:val="24"/>
      <w:szCs w:val="24"/>
      <w:lang w:bidi="hi-in"/>
    </w:rPr>
  </w:style>
  <w:style w:type="character" w:styleId="char20" w:customStyle="1">
    <w:name w:val="Testo fumetto Carattere"/>
    <w:basedOn w:val="char0"/>
    <w:rPr>
      <w:rFonts w:ascii="Tahoma" w:hAnsi="Tahoma" w:eastAsia="SimSun" w:cs="Mangal"/>
      <w:kern w:val="1"/>
      <w:sz w:val="16"/>
      <w:szCs w:val="14"/>
      <w:lang w:bidi="hi-in"/>
    </w:rPr>
  </w:style>
  <w:style w:type="table" w:default="1" w:styleId="TableNormal">
    <w:name w:val="Tabella norma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SimSun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4006</Characters>
  <Application>Microsoft Office Word</Application>
  <DocSecurity>0</DocSecurity>
  <Lines>33</Lines>
  <Paragraphs>9</Paragraphs>
  <ScaleCrop>false</ScaleCrop>
  <Company>Hewlett-Packard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oem</cp:lastModifiedBy>
  <cp:revision>2</cp:revision>
  <cp:lastPrinted>2019-09-24T15:19:00Z</cp:lastPrinted>
  <dcterms:created xsi:type="dcterms:W3CDTF">2019-11-04T10:54:00Z</dcterms:created>
  <dcterms:modified xsi:type="dcterms:W3CDTF">2019-11-04T10:54:00Z</dcterms:modified>
</cp:coreProperties>
</file>